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52A092">
      <w:pPr>
        <w:jc w:val="center"/>
        <w:rPr>
          <w:rFonts w:hint="eastAsia" w:ascii="方正小标宋简体" w:hAnsi="方正小标宋简体" w:eastAsia="方正小标宋简体" w:cs="方正小标宋简体"/>
          <w:sz w:val="28"/>
          <w:szCs w:val="28"/>
          <w:lang w:eastAsia="zh-CN"/>
        </w:rPr>
      </w:pPr>
      <w:bookmarkStart w:id="0" w:name="_GoBack"/>
      <w:r>
        <w:rPr>
          <w:rFonts w:hint="eastAsia" w:ascii="方正小标宋简体" w:hAnsi="方正小标宋简体" w:eastAsia="方正小标宋简体" w:cs="方正小标宋简体"/>
          <w:sz w:val="28"/>
          <w:szCs w:val="28"/>
        </w:rPr>
        <w:t>关于组织申报2026年国家社科基金艺术学年度项目</w:t>
      </w:r>
      <w:r>
        <w:rPr>
          <w:rFonts w:hint="eastAsia" w:ascii="方正小标宋简体" w:hAnsi="方正小标宋简体" w:eastAsia="方正小标宋简体" w:cs="方正小标宋简体"/>
          <w:sz w:val="28"/>
          <w:szCs w:val="28"/>
          <w:lang w:eastAsia="zh-CN"/>
        </w:rPr>
        <w:t>、</w:t>
      </w:r>
    </w:p>
    <w:p w14:paraId="119D290D">
      <w:pPr>
        <w:jc w:val="center"/>
        <w:rPr>
          <w:rFonts w:hint="eastAsia" w:ascii="方正小标宋简体" w:hAnsi="方正小标宋简体" w:eastAsia="方正小标宋简体" w:cs="方正小标宋简体"/>
          <w:sz w:val="28"/>
          <w:szCs w:val="28"/>
          <w:lang w:val="en-US" w:eastAsia="zh-CN"/>
        </w:rPr>
      </w:pPr>
      <w:r>
        <w:rPr>
          <w:rFonts w:hint="eastAsia" w:ascii="方正小标宋简体" w:hAnsi="方正小标宋简体" w:eastAsia="方正小标宋简体" w:cs="方正小标宋简体"/>
          <w:sz w:val="28"/>
          <w:szCs w:val="28"/>
          <w:lang w:eastAsia="zh-CN"/>
        </w:rPr>
        <w:t>艺术学重大项目的</w:t>
      </w:r>
      <w:r>
        <w:rPr>
          <w:rFonts w:hint="eastAsia" w:ascii="方正小标宋简体" w:hAnsi="方正小标宋简体" w:eastAsia="方正小标宋简体" w:cs="方正小标宋简体"/>
          <w:sz w:val="28"/>
          <w:szCs w:val="28"/>
          <w:lang w:val="en-US" w:eastAsia="zh-CN"/>
        </w:rPr>
        <w:t>通知</w:t>
      </w:r>
    </w:p>
    <w:p w14:paraId="4E1F3D52">
      <w:pPr>
        <w:rPr>
          <w:rFonts w:hint="eastAsia"/>
        </w:rPr>
      </w:pPr>
      <w:r>
        <w:rPr>
          <w:rFonts w:hint="eastAsia"/>
        </w:rPr>
        <w:t>各</w:t>
      </w:r>
      <w:r>
        <w:rPr>
          <w:rFonts w:hint="eastAsia"/>
          <w:lang w:val="en-US" w:eastAsia="zh-CN"/>
        </w:rPr>
        <w:t>院、中心</w:t>
      </w:r>
      <w:r>
        <w:rPr>
          <w:rFonts w:hint="eastAsia"/>
        </w:rPr>
        <w:t>：</w:t>
      </w:r>
    </w:p>
    <w:p w14:paraId="50A9BDC1">
      <w:pPr>
        <w:ind w:firstLine="420" w:firstLineChars="200"/>
        <w:jc w:val="left"/>
        <w:rPr>
          <w:rFonts w:hint="eastAsia"/>
        </w:rPr>
      </w:pPr>
      <w:r>
        <w:rPr>
          <w:rFonts w:hint="eastAsia"/>
        </w:rPr>
        <w:t>全国艺术科学规划领导小组工作办公室发布2026年国家社科基金艺术学年度项目申报公告</w:t>
      </w:r>
      <w:r>
        <w:rPr>
          <w:rFonts w:hint="eastAsia"/>
          <w:lang w:eastAsia="zh-CN"/>
        </w:rPr>
        <w:t>（</w:t>
      </w:r>
      <w:r>
        <w:rPr>
          <w:rFonts w:hint="eastAsia"/>
        </w:rPr>
        <w:t>https://yskx.mct.gov.cn/index/more/toDetail?no=98&amp;t=undefined</w:t>
      </w:r>
      <w:r>
        <w:rPr>
          <w:rFonts w:hint="eastAsia"/>
          <w:lang w:eastAsia="zh-CN"/>
        </w:rPr>
        <w:t>）</w:t>
      </w:r>
      <w:r>
        <w:rPr>
          <w:rFonts w:hint="eastAsia"/>
        </w:rPr>
        <w:t>、2026年国家社科基金艺术学重大项目招标公</w:t>
      </w:r>
      <w:r>
        <w:rPr>
          <w:rFonts w:hint="eastAsia"/>
          <w:lang w:val="en-US" w:eastAsia="zh-CN"/>
        </w:rPr>
        <w:t>告（https://yskx.mct.gov.cn/index/more/toDetail?no=97&amp;t=undefined）</w:t>
      </w:r>
      <w:r>
        <w:rPr>
          <w:rFonts w:hint="eastAsia"/>
        </w:rPr>
        <w:t>，具体通知如下：</w:t>
      </w:r>
    </w:p>
    <w:p w14:paraId="5548C4C1">
      <w:pPr>
        <w:ind w:firstLine="422" w:firstLineChars="200"/>
        <w:rPr>
          <w:rFonts w:hint="eastAsia"/>
          <w:b/>
          <w:bCs/>
        </w:rPr>
      </w:pPr>
      <w:r>
        <w:rPr>
          <w:rFonts w:hint="eastAsia"/>
          <w:b/>
          <w:bCs/>
        </w:rPr>
        <w:t>一、艺术学年度项目（限额申报）</w:t>
      </w:r>
    </w:p>
    <w:p w14:paraId="3D6FBCAC">
      <w:pPr>
        <w:ind w:firstLine="420" w:firstLineChars="200"/>
        <w:rPr>
          <w:rFonts w:hint="eastAsia"/>
        </w:rPr>
      </w:pPr>
      <w:r>
        <w:rPr>
          <w:rFonts w:hint="eastAsia"/>
        </w:rPr>
        <w:t>项目设置重点项目、一般项目、青年项目。资助额度参考标准为：重点项目35万元，一般项目、青年项目20万元。最终确定的资助额度在适当范围内上下浮动，申请人应按照《国家社会科学基金项目资金管理办法》的要求，根据实际需要编制科学合理的经费预算。</w:t>
      </w:r>
    </w:p>
    <w:p w14:paraId="68967F50">
      <w:pPr>
        <w:ind w:firstLine="420" w:firstLineChars="200"/>
        <w:rPr>
          <w:rFonts w:hint="eastAsia"/>
        </w:rPr>
      </w:pPr>
      <w:r>
        <w:rPr>
          <w:rFonts w:hint="eastAsia"/>
        </w:rPr>
        <w:t>国家社科基金艺术学年度项目的完成时限：基础理论研究一般为3</w:t>
      </w:r>
      <w:r>
        <w:rPr>
          <w:rFonts w:hint="eastAsia"/>
          <w:lang w:val="en-US" w:eastAsia="zh-CN"/>
        </w:rPr>
        <w:t>-</w:t>
      </w:r>
      <w:r>
        <w:rPr>
          <w:rFonts w:hint="eastAsia"/>
        </w:rPr>
        <w:t>5年，应用对策研究一般为2</w:t>
      </w:r>
      <w:r>
        <w:rPr>
          <w:rFonts w:hint="eastAsia"/>
          <w:lang w:val="en-US" w:eastAsia="zh-CN"/>
        </w:rPr>
        <w:t>-</w:t>
      </w:r>
      <w:r>
        <w:rPr>
          <w:rFonts w:hint="eastAsia"/>
        </w:rPr>
        <w:t>3年。</w:t>
      </w:r>
    </w:p>
    <w:p w14:paraId="45C62EB4">
      <w:pPr>
        <w:ind w:firstLine="422" w:firstLineChars="200"/>
        <w:rPr>
          <w:rFonts w:hint="eastAsia"/>
        </w:rPr>
      </w:pPr>
      <w:r>
        <w:rPr>
          <w:rFonts w:hint="eastAsia"/>
          <w:b/>
          <w:bCs/>
        </w:rPr>
        <w:t>二、艺术学重大项目</w:t>
      </w:r>
    </w:p>
    <w:p w14:paraId="39852F2E">
      <w:pPr>
        <w:ind w:firstLine="420" w:firstLineChars="200"/>
        <w:rPr>
          <w:rFonts w:hint="eastAsia"/>
        </w:rPr>
      </w:pPr>
      <w:r>
        <w:rPr>
          <w:rFonts w:hint="eastAsia"/>
        </w:rPr>
        <w:t>本批次重大项目共发布22个招标选题，每个招标选题原则上确立1-2项中标课题，资助额度为每项60</w:t>
      </w:r>
      <w:r>
        <w:rPr>
          <w:rFonts w:hint="eastAsia"/>
          <w:lang w:val="en-US" w:eastAsia="zh-CN"/>
        </w:rPr>
        <w:t>-</w:t>
      </w:r>
      <w:r>
        <w:rPr>
          <w:rFonts w:hint="eastAsia"/>
        </w:rPr>
        <w:t>80万元。如获中标，将在立项两年后进行中期检查评估。</w:t>
      </w:r>
    </w:p>
    <w:p w14:paraId="612BBC66">
      <w:pPr>
        <w:ind w:firstLine="420" w:firstLineChars="200"/>
        <w:rPr>
          <w:rFonts w:hint="eastAsia"/>
        </w:rPr>
      </w:pPr>
      <w:r>
        <w:rPr>
          <w:rFonts w:hint="eastAsia"/>
        </w:rPr>
        <w:t>在研的国家社科基金各类项目，马克思主义理论研究和建设工程重大项目及其他国家级重大科研项目，教育部哲学社会科学研究重大课题攻关项目的负责人，不能作为首席专家参加本次投标。申报2026年国家社科基金艺术学年度项目的申请人，不能投标本次国家社科基金艺术学重大项目。</w:t>
      </w:r>
    </w:p>
    <w:p w14:paraId="32D0BAE0">
      <w:pPr>
        <w:ind w:firstLine="422" w:firstLineChars="200"/>
        <w:rPr>
          <w:rFonts w:hint="eastAsia"/>
          <w:b/>
          <w:bCs/>
          <w:lang w:val="en-US" w:eastAsia="zh-CN"/>
        </w:rPr>
      </w:pPr>
      <w:r>
        <w:rPr>
          <w:rFonts w:hint="eastAsia"/>
          <w:b/>
          <w:bCs/>
          <w:lang w:val="en-US" w:eastAsia="zh-CN"/>
        </w:rPr>
        <w:t>三、申报限定要求</w:t>
      </w:r>
    </w:p>
    <w:p w14:paraId="723A88DB">
      <w:pPr>
        <w:ind w:firstLine="420" w:firstLineChars="200"/>
        <w:rPr>
          <w:rFonts w:hint="eastAsia"/>
          <w:lang w:val="en-US" w:eastAsia="zh-CN"/>
        </w:rPr>
      </w:pPr>
      <w:r>
        <w:rPr>
          <w:rFonts w:hint="eastAsia"/>
          <w:lang w:val="en-US" w:eastAsia="zh-CN"/>
        </w:rPr>
        <w:t>为避免一题多报、交叉申请和重复立项，确保申请人有足够的时间和精力从事课题研究，2026年国家社科基金艺术学年度项目申请作如下限定：</w:t>
      </w:r>
    </w:p>
    <w:p w14:paraId="54E84AFC">
      <w:pPr>
        <w:ind w:firstLine="420" w:firstLineChars="200"/>
        <w:rPr>
          <w:rFonts w:hint="eastAsia"/>
          <w:lang w:val="en-US" w:eastAsia="zh-CN"/>
        </w:rPr>
      </w:pPr>
      <w:r>
        <w:rPr>
          <w:rFonts w:hint="eastAsia"/>
          <w:lang w:val="en-US" w:eastAsia="zh-CN"/>
        </w:rPr>
        <w:t>（一）申请人只能申报一个国家社科基金艺术学年度项目，且不能作为课题组成员参与申报其他国家社科基金艺术学年度项目。课题组成员最多参与两个国家社科基金艺术学年度项目申请；在研国家级项目课题组成员最多参与一个国家社科基金艺术学年度项目申请。申报本次年度项目的申请人不能申报2026年国家社会科学基金艺术学重大项目。</w:t>
      </w:r>
    </w:p>
    <w:p w14:paraId="6FAAA32C">
      <w:pPr>
        <w:ind w:firstLine="420" w:firstLineChars="200"/>
        <w:rPr>
          <w:rFonts w:hint="eastAsia"/>
          <w:lang w:val="en-US" w:eastAsia="zh-CN"/>
        </w:rPr>
      </w:pPr>
      <w:r>
        <w:rPr>
          <w:rFonts w:hint="eastAsia"/>
          <w:lang w:val="en-US" w:eastAsia="zh-CN"/>
        </w:rPr>
        <w:t>（二）在研的国家社科基金各类项目、国家自然科学基金项目及其他国家级科研项目的负责人，不得申报新的国家社科基金艺术学年度项目（结项证书标注日期在2026年4月10日之前的，或在4月1日前已通过项目管理平台提交结项材料并审核通过的，可以申请）。</w:t>
      </w:r>
    </w:p>
    <w:p w14:paraId="1397322F">
      <w:pPr>
        <w:ind w:firstLine="420" w:firstLineChars="200"/>
        <w:rPr>
          <w:rFonts w:hint="eastAsia"/>
          <w:color w:val="FF0000"/>
          <w:lang w:val="en-US" w:eastAsia="zh-CN"/>
        </w:rPr>
      </w:pPr>
      <w:r>
        <w:rPr>
          <w:rFonts w:hint="eastAsia"/>
          <w:lang w:val="en-US" w:eastAsia="zh-CN"/>
        </w:rPr>
        <w:t>（三）</w:t>
      </w:r>
      <w:r>
        <w:rPr>
          <w:rFonts w:hint="eastAsia"/>
          <w:color w:val="FF0000"/>
          <w:lang w:val="en-US" w:eastAsia="zh-CN"/>
        </w:rPr>
        <w:t>国家社科基金项目、国家自然科学基金项目及其他国家级科研项目、教育部人文社会科学研究一般项目的申请人同年度不能申报国家社科基金艺术学年度项目，其课题组成员也不能作为负责人以内容相同或相近选题申请国家社科基金艺术学年度项目。</w:t>
      </w:r>
    </w:p>
    <w:p w14:paraId="4141A043">
      <w:pPr>
        <w:ind w:firstLine="420" w:firstLineChars="200"/>
        <w:rPr>
          <w:rFonts w:hint="eastAsia"/>
          <w:lang w:val="en-US" w:eastAsia="zh-CN"/>
        </w:rPr>
      </w:pPr>
      <w:r>
        <w:rPr>
          <w:rFonts w:hint="eastAsia"/>
          <w:lang w:val="en-US" w:eastAsia="zh-CN"/>
        </w:rPr>
        <w:t>（四）不得通过变换责任单位回避前述条款规定，不得将内容基本相同或相近的申报材料以不同申请人的名义提出申请。</w:t>
      </w:r>
    </w:p>
    <w:p w14:paraId="10465873">
      <w:pPr>
        <w:ind w:firstLine="420" w:firstLineChars="200"/>
        <w:rPr>
          <w:rFonts w:hint="eastAsia"/>
          <w:lang w:val="en-US" w:eastAsia="zh-CN"/>
        </w:rPr>
      </w:pPr>
      <w:r>
        <w:rPr>
          <w:rFonts w:hint="eastAsia"/>
          <w:lang w:val="en-US" w:eastAsia="zh-CN"/>
        </w:rPr>
        <w:t>（五）凡在内容上与已结项的各类国家级科研项目有较大关联的，须在申请时详细说明所申请项目与已承担项目的联系和区别，否则视为重复申请；不得以内容基本相同或相近的同一成果申请多家基金项目结项。</w:t>
      </w:r>
    </w:p>
    <w:p w14:paraId="551A6146">
      <w:pPr>
        <w:ind w:firstLine="420" w:firstLineChars="200"/>
        <w:rPr>
          <w:rFonts w:hint="eastAsia"/>
          <w:lang w:val="en-US" w:eastAsia="zh-CN"/>
        </w:rPr>
      </w:pPr>
      <w:r>
        <w:rPr>
          <w:rFonts w:hint="eastAsia"/>
          <w:lang w:val="en-US" w:eastAsia="zh-CN"/>
        </w:rPr>
        <w:t>（六）凡以博士学位论文或博士后出站报告为基础申报国家社科基金艺术学年度项目，须在申请时注明所申请项目与学位论文（出站报告）的联系和区别，并承诺在原论文（出站报告）基础上进行实质性修改，预期成果与学位论文（出站报告）的重复比例不得超过60%，申请鉴定结项时须提交学位论文（出站报告）原件。</w:t>
      </w:r>
    </w:p>
    <w:p w14:paraId="75F00A77">
      <w:pPr>
        <w:ind w:firstLine="420" w:firstLineChars="200"/>
        <w:rPr>
          <w:rFonts w:hint="eastAsia"/>
          <w:lang w:val="en-US" w:eastAsia="zh-CN"/>
        </w:rPr>
      </w:pPr>
      <w:r>
        <w:rPr>
          <w:rFonts w:hint="eastAsia"/>
          <w:lang w:val="en-US" w:eastAsia="zh-CN"/>
        </w:rPr>
        <w:t>（七）不得使用与已出版的内容基本相同的研究成果申请国家社科基金艺术学年度项目。</w:t>
      </w:r>
    </w:p>
    <w:p w14:paraId="661CA69D">
      <w:pPr>
        <w:ind w:firstLine="420" w:firstLineChars="200"/>
        <w:rPr>
          <w:rFonts w:hint="eastAsia"/>
          <w:lang w:val="en-US" w:eastAsia="zh-CN"/>
        </w:rPr>
      </w:pPr>
      <w:r>
        <w:rPr>
          <w:rFonts w:hint="eastAsia"/>
          <w:lang w:val="en-US" w:eastAsia="zh-CN"/>
        </w:rPr>
        <w:t>（八）立项后凡以国家社科基金艺术学年度项目名义发表阶段性成果或最终成果，不得同时标注多家基金项目资助字样。</w:t>
      </w:r>
    </w:p>
    <w:p w14:paraId="688068B8">
      <w:pPr>
        <w:ind w:firstLine="420" w:firstLineChars="200"/>
        <w:rPr>
          <w:rFonts w:hint="eastAsia" w:eastAsiaTheme="minorEastAsia"/>
          <w:lang w:val="en-US" w:eastAsia="zh-CN"/>
        </w:rPr>
      </w:pPr>
      <w:r>
        <w:rPr>
          <w:rFonts w:hint="eastAsia"/>
          <w:lang w:val="en-US" w:eastAsia="zh-CN"/>
        </w:rPr>
        <w:t>（九）预期成果需达到国家级项目应有体量。</w:t>
      </w:r>
    </w:p>
    <w:p w14:paraId="2B37D122">
      <w:pPr>
        <w:ind w:firstLine="422" w:firstLineChars="200"/>
        <w:rPr>
          <w:rFonts w:hint="eastAsia"/>
        </w:rPr>
      </w:pPr>
      <w:r>
        <w:rPr>
          <w:rFonts w:hint="eastAsia"/>
          <w:b/>
          <w:bCs/>
          <w:lang w:val="en-US" w:eastAsia="zh-CN"/>
        </w:rPr>
        <w:t>四</w:t>
      </w:r>
      <w:r>
        <w:rPr>
          <w:rFonts w:hint="eastAsia"/>
          <w:b/>
          <w:bCs/>
        </w:rPr>
        <w:t>、</w:t>
      </w:r>
      <w:r>
        <w:rPr>
          <w:rFonts w:hint="eastAsia"/>
          <w:b/>
          <w:bCs/>
          <w:lang w:val="en-US" w:eastAsia="zh-CN"/>
        </w:rPr>
        <w:t>校内</w:t>
      </w:r>
      <w:r>
        <w:rPr>
          <w:rFonts w:hint="eastAsia"/>
          <w:b/>
          <w:bCs/>
        </w:rPr>
        <w:t>申报安排</w:t>
      </w:r>
    </w:p>
    <w:p w14:paraId="634C0E91">
      <w:pPr>
        <w:ind w:firstLine="420" w:firstLineChars="200"/>
        <w:rPr>
          <w:rFonts w:hint="eastAsia"/>
        </w:rPr>
      </w:pPr>
      <w:r>
        <w:rPr>
          <w:rFonts w:hint="eastAsia"/>
        </w:rPr>
        <w:t>2026年国家社科基金艺术学重大项目和年度项目实行网上申报，请申请人登录全国艺术科学规划项目管理平台（https://yskx.mct.gov.cn），按照有关说明注册帐号并</w:t>
      </w:r>
      <w:r>
        <w:rPr>
          <w:rFonts w:hint="eastAsia"/>
          <w:lang w:val="en-US" w:eastAsia="zh-CN"/>
        </w:rPr>
        <w:t>于3月15日前完成网上填报</w:t>
      </w:r>
      <w:r>
        <w:rPr>
          <w:rFonts w:hint="eastAsia"/>
        </w:rPr>
        <w:t>。网上填报起始时间为2026年2月10日，项目限额，</w:t>
      </w:r>
      <w:r>
        <w:rPr>
          <w:rFonts w:hint="eastAsia"/>
          <w:lang w:val="en-US" w:eastAsia="zh-CN"/>
        </w:rPr>
        <w:t>限额指标由上级主管部门另行下达。后续工作另行通知。</w:t>
      </w:r>
      <w:r>
        <w:rPr>
          <w:rFonts w:hint="eastAsia"/>
        </w:rPr>
        <w:t>如有问题，请</w:t>
      </w:r>
      <w:r>
        <w:rPr>
          <w:rFonts w:hint="eastAsia"/>
          <w:lang w:val="en-US" w:eastAsia="zh-CN"/>
        </w:rPr>
        <w:t>随时</w:t>
      </w:r>
      <w:r>
        <w:rPr>
          <w:rFonts w:hint="eastAsia"/>
        </w:rPr>
        <w:t>联系。</w:t>
      </w:r>
    </w:p>
    <w:p w14:paraId="04B394A0">
      <w:pPr>
        <w:ind w:firstLine="420" w:firstLineChars="200"/>
        <w:rPr>
          <w:rFonts w:hint="eastAsia"/>
          <w:lang w:val="en-US" w:eastAsia="zh-CN"/>
        </w:rPr>
      </w:pPr>
      <w:r>
        <w:rPr>
          <w:rFonts w:hint="eastAsia"/>
          <w:lang w:val="en-US" w:eastAsia="zh-CN"/>
        </w:rPr>
        <w:t>联系人：刘云溪、黄鉴</w:t>
      </w:r>
    </w:p>
    <w:p w14:paraId="58CF9547">
      <w:pPr>
        <w:ind w:firstLine="420" w:firstLineChars="200"/>
        <w:rPr>
          <w:rFonts w:hint="default"/>
          <w:lang w:val="en-US" w:eastAsia="zh-CN"/>
        </w:rPr>
      </w:pPr>
      <w:r>
        <w:rPr>
          <w:rFonts w:hint="eastAsia"/>
          <w:lang w:val="en-US" w:eastAsia="zh-CN"/>
        </w:rPr>
        <w:t>联系方式：企业微信</w:t>
      </w:r>
    </w:p>
    <w:p w14:paraId="5EF101AA">
      <w:pPr>
        <w:ind w:firstLine="420" w:firstLineChars="200"/>
        <w:rPr>
          <w:rFonts w:hint="eastAsia"/>
        </w:rPr>
      </w:pPr>
    </w:p>
    <w:p w14:paraId="003826CA">
      <w:pPr>
        <w:rPr>
          <w:rFonts w:hint="eastAsia"/>
        </w:rPr>
      </w:pPr>
    </w:p>
    <w:p w14:paraId="1D507653">
      <w:pPr>
        <w:wordWrap w:val="0"/>
        <w:jc w:val="right"/>
        <w:rPr>
          <w:rFonts w:hint="default" w:eastAsiaTheme="minorEastAsia"/>
          <w:lang w:val="en-US" w:eastAsia="zh-CN"/>
        </w:rPr>
      </w:pPr>
      <w:r>
        <w:rPr>
          <w:rFonts w:hint="eastAsia"/>
        </w:rPr>
        <w:t>科研处</w:t>
      </w:r>
      <w:r>
        <w:rPr>
          <w:rFonts w:hint="eastAsia"/>
          <w:lang w:val="en-US" w:eastAsia="zh-CN"/>
        </w:rPr>
        <w:t xml:space="preserve">    </w:t>
      </w:r>
    </w:p>
    <w:p w14:paraId="0552C372">
      <w:pPr>
        <w:jc w:val="right"/>
      </w:pPr>
      <w:r>
        <w:rPr>
          <w:rFonts w:hint="eastAsia"/>
        </w:rPr>
        <w:t>2026年2月</w:t>
      </w:r>
      <w:r>
        <w:rPr>
          <w:rFonts w:hint="eastAsia"/>
          <w:lang w:val="en-US" w:eastAsia="zh-CN"/>
        </w:rPr>
        <w:t>15</w:t>
      </w:r>
      <w:r>
        <w:rPr>
          <w:rFonts w:hint="eastAsia"/>
        </w:rPr>
        <w:t>日</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F2237F"/>
    <w:rsid w:val="3D5B53F8"/>
    <w:rsid w:val="417F47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1507</Words>
  <Characters>1698</Characters>
  <Lines>0</Lines>
  <Paragraphs>0</Paragraphs>
  <TotalTime>170</TotalTime>
  <ScaleCrop>false</ScaleCrop>
  <LinksUpToDate>false</LinksUpToDate>
  <CharactersWithSpaces>1702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2026-02-14T08:31:00Z</dcterms:created>
  <dc:creator>Administrator</dc:creator>
  <cp:lastModifiedBy>云溪</cp:lastModifiedBy>
  <dcterms:modified xsi:type="dcterms:W3CDTF">2026-02-15T06:27:15Z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eyJoZGlkIjoiYWIxYWYyM2MyMDk1MmMxODRmOWVhNzdjYWY0YzU4ZGQiLCJ1c2VySWQiOiIyNzY2Mjg4OTIifQ==</vt:lpwstr>
  </property>
  <property fmtid="{D5CDD505-2E9C-101B-9397-08002B2CF9AE}" pid="4" name="ICV">
    <vt:lpwstr>84B0A7F04E0646A1A926513ABD572AA2_12</vt:lpwstr>
  </property>
</Properties>
</file>