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66" w:rsidRDefault="00940F30">
      <w:r>
        <w:rPr>
          <w:rFonts w:hint="eastAsia"/>
        </w:rPr>
        <w:t>数媒教学中心计算机设备技术参数</w:t>
      </w:r>
    </w:p>
    <w:p w:rsidR="00940F30" w:rsidRDefault="00940F30"/>
    <w:p w:rsidR="00940F30" w:rsidRDefault="00940F30">
      <w:r>
        <w:rPr>
          <w:rFonts w:hint="eastAsia"/>
        </w:rPr>
        <w:t>1</w:t>
      </w:r>
      <w:r>
        <w:t>.</w:t>
      </w:r>
      <w:r>
        <w:rPr>
          <w:rFonts w:hint="eastAsia"/>
        </w:rPr>
        <w:t>CPU：intel</w:t>
      </w:r>
      <w:r>
        <w:t xml:space="preserve"> 8700</w:t>
      </w:r>
      <w:r>
        <w:rPr>
          <w:rFonts w:hint="eastAsia"/>
        </w:rPr>
        <w:t>或9</w:t>
      </w:r>
      <w:r>
        <w:t>700</w:t>
      </w:r>
    </w:p>
    <w:p w:rsidR="00940F30" w:rsidRDefault="00940F30">
      <w:r>
        <w:rPr>
          <w:rFonts w:hint="eastAsia"/>
        </w:rPr>
        <w:t>2</w:t>
      </w:r>
      <w:r>
        <w:t>.</w:t>
      </w:r>
      <w:r>
        <w:rPr>
          <w:rFonts w:hint="eastAsia"/>
        </w:rPr>
        <w:t>内存：</w:t>
      </w:r>
      <w:r>
        <w:t>32</w:t>
      </w:r>
      <w:r>
        <w:rPr>
          <w:rFonts w:hint="eastAsia"/>
        </w:rPr>
        <w:t>G</w:t>
      </w:r>
    </w:p>
    <w:p w:rsidR="00940F30" w:rsidRDefault="00940F30">
      <w:r>
        <w:rPr>
          <w:rFonts w:hint="eastAsia"/>
        </w:rPr>
        <w:t>3</w:t>
      </w:r>
      <w:r>
        <w:t>.</w:t>
      </w:r>
      <w:r>
        <w:rPr>
          <w:rFonts w:hint="eastAsia"/>
        </w:rPr>
        <w:t>硬盘：5</w:t>
      </w:r>
      <w:r>
        <w:t>12</w:t>
      </w:r>
      <w:r>
        <w:rPr>
          <w:rFonts w:hint="eastAsia"/>
        </w:rPr>
        <w:t>G</w:t>
      </w:r>
      <w:r>
        <w:t xml:space="preserve"> </w:t>
      </w:r>
      <w:r>
        <w:rPr>
          <w:rFonts w:hint="eastAsia"/>
        </w:rPr>
        <w:t>M</w:t>
      </w:r>
      <w:r>
        <w:t>.2 NVME</w:t>
      </w:r>
    </w:p>
    <w:p w:rsidR="00940F30" w:rsidRDefault="00940F30">
      <w:r>
        <w:rPr>
          <w:rFonts w:hint="eastAsia"/>
        </w:rPr>
        <w:t>4</w:t>
      </w:r>
      <w:r>
        <w:t>.</w:t>
      </w:r>
      <w:r>
        <w:rPr>
          <w:rFonts w:hint="eastAsia"/>
        </w:rPr>
        <w:t>显卡：NVDIA</w:t>
      </w:r>
      <w:r>
        <w:t xml:space="preserve"> </w:t>
      </w:r>
      <w:r>
        <w:rPr>
          <w:rFonts w:hint="eastAsia"/>
        </w:rPr>
        <w:t>RTX</w:t>
      </w:r>
      <w:r>
        <w:t xml:space="preserve"> 2070</w:t>
      </w:r>
      <w:r>
        <w:rPr>
          <w:rFonts w:hint="eastAsia"/>
        </w:rPr>
        <w:t>或2</w:t>
      </w:r>
      <w:r>
        <w:t>080</w:t>
      </w:r>
    </w:p>
    <w:p w:rsidR="00940F30" w:rsidRDefault="00940F30">
      <w:r>
        <w:rPr>
          <w:rFonts w:hint="eastAsia"/>
        </w:rPr>
        <w:t>5</w:t>
      </w:r>
      <w:r>
        <w:t>.</w:t>
      </w:r>
      <w:r>
        <w:rPr>
          <w:rFonts w:hint="eastAsia"/>
        </w:rPr>
        <w:t>显示器：2</w:t>
      </w:r>
      <w:r>
        <w:t>7</w:t>
      </w:r>
      <w:r>
        <w:rPr>
          <w:rFonts w:hint="eastAsia"/>
        </w:rPr>
        <w:t xml:space="preserve">寸 </w:t>
      </w:r>
      <w:r>
        <w:t>2</w:t>
      </w:r>
      <w:r>
        <w:rPr>
          <w:rFonts w:hint="eastAsia"/>
        </w:rPr>
        <w:t>k分辨率以上</w:t>
      </w:r>
    </w:p>
    <w:p w:rsidR="00940F30" w:rsidRDefault="00940F30">
      <w:r>
        <w:rPr>
          <w:rFonts w:hint="eastAsia"/>
        </w:rPr>
        <w:t>6</w:t>
      </w:r>
      <w:r>
        <w:t>.</w:t>
      </w:r>
      <w:r>
        <w:rPr>
          <w:rFonts w:hint="eastAsia"/>
        </w:rPr>
        <w:t>高保真耳机：声压1</w:t>
      </w:r>
      <w:r>
        <w:t>08</w:t>
      </w:r>
      <w:r>
        <w:rPr>
          <w:rFonts w:hint="eastAsia"/>
        </w:rPr>
        <w:t>db或更高</w:t>
      </w:r>
    </w:p>
    <w:p w:rsidR="00DD6F79" w:rsidRDefault="00DD6F79">
      <w:r>
        <w:rPr>
          <w:rFonts w:hint="eastAsia"/>
        </w:rPr>
        <w:t>7</w:t>
      </w:r>
      <w:r>
        <w:t>.</w:t>
      </w:r>
      <w:r>
        <w:rPr>
          <w:rFonts w:hint="eastAsia"/>
        </w:rPr>
        <w:t>整机要求品牌：联想、戴尔、惠普、</w:t>
      </w:r>
      <w:r w:rsidRPr="00DD6F79">
        <w:t>宝德</w:t>
      </w:r>
    </w:p>
    <w:p w:rsidR="00DD6F79" w:rsidRDefault="00DD6F79">
      <w:r>
        <w:rPr>
          <w:rFonts w:hint="eastAsia"/>
        </w:rPr>
        <w:t>8</w:t>
      </w:r>
      <w:r>
        <w:t>.</w:t>
      </w:r>
      <w:r>
        <w:rPr>
          <w:rFonts w:hint="eastAsia"/>
        </w:rPr>
        <w:t>数量：1</w:t>
      </w:r>
      <w:r>
        <w:t>00</w:t>
      </w:r>
      <w:r>
        <w:rPr>
          <w:rFonts w:hint="eastAsia"/>
        </w:rPr>
        <w:t>台</w:t>
      </w:r>
    </w:p>
    <w:p w:rsidR="00DD6F79" w:rsidRDefault="00DD6F79"/>
    <w:p w:rsidR="00DD6F79" w:rsidRDefault="00DD6F79">
      <w:r>
        <w:rPr>
          <w:rFonts w:hint="eastAsia"/>
        </w:rPr>
        <w:t>数媒教学中心计算机设备</w:t>
      </w:r>
      <w:r>
        <w:rPr>
          <w:rFonts w:hint="eastAsia"/>
        </w:rPr>
        <w:t>配套桌椅</w:t>
      </w:r>
      <w:r>
        <w:rPr>
          <w:rFonts w:hint="eastAsia"/>
        </w:rPr>
        <w:t>技术参数</w:t>
      </w:r>
    </w:p>
    <w:p w:rsidR="00DD6F79" w:rsidRDefault="00DD6F79"/>
    <w:p w:rsidR="00DD6F79" w:rsidRDefault="00DD6F79">
      <w:r>
        <w:rPr>
          <w:rFonts w:hint="eastAsia"/>
        </w:rPr>
        <w:t>1</w:t>
      </w:r>
      <w:r>
        <w:t>.</w:t>
      </w:r>
      <w:r>
        <w:rPr>
          <w:rFonts w:hint="eastAsia"/>
        </w:rPr>
        <w:t>电动升降讲台</w:t>
      </w:r>
      <w:r w:rsidR="00211A76">
        <w:rPr>
          <w:rFonts w:hint="eastAsia"/>
        </w:rPr>
        <w:t>：无刷电机，1</w:t>
      </w:r>
      <w:r w:rsidR="00211A76">
        <w:t>20</w:t>
      </w:r>
      <w:r w:rsidR="00211A76">
        <w:rPr>
          <w:rFonts w:hint="eastAsia"/>
        </w:rPr>
        <w:t>mm</w:t>
      </w:r>
      <w:r w:rsidR="00211A76">
        <w:t>*80</w:t>
      </w:r>
      <w:r w:rsidR="00211A76">
        <w:rPr>
          <w:rFonts w:hint="eastAsia"/>
        </w:rPr>
        <w:t xml:space="preserve">mm以上 </w:t>
      </w:r>
      <w:r w:rsidR="00211A76">
        <w:t xml:space="preserve"> 2</w:t>
      </w:r>
      <w:r w:rsidR="00211A76">
        <w:rPr>
          <w:rFonts w:hint="eastAsia"/>
        </w:rPr>
        <w:t>台</w:t>
      </w:r>
    </w:p>
    <w:p w:rsidR="00DD6F79" w:rsidRDefault="00DD6F79">
      <w:pPr>
        <w:rPr>
          <w:rFonts w:hint="eastAsia"/>
        </w:rPr>
      </w:pPr>
      <w:r>
        <w:rPr>
          <w:rFonts w:hint="eastAsia"/>
        </w:rPr>
        <w:t>2</w:t>
      </w:r>
      <w:r>
        <w:t>.</w:t>
      </w:r>
      <w:r w:rsidRPr="00DD6F79">
        <w:rPr>
          <w:rFonts w:hint="eastAsia"/>
        </w:rPr>
        <w:t>防盗型电脑桌</w:t>
      </w:r>
      <w:r w:rsidR="00211A76">
        <w:rPr>
          <w:rFonts w:hint="eastAsia"/>
        </w:rPr>
        <w:t xml:space="preserve">：主体部件为钢质，具有良好的防盗性能 </w:t>
      </w:r>
      <w:r w:rsidR="00211A76">
        <w:t xml:space="preserve"> 100</w:t>
      </w:r>
      <w:r w:rsidR="00211A76">
        <w:rPr>
          <w:rFonts w:hint="eastAsia"/>
        </w:rPr>
        <w:t>套</w:t>
      </w:r>
    </w:p>
    <w:p w:rsidR="00DD6F79" w:rsidRDefault="00DD6F79"/>
    <w:p w:rsidR="00DD6F79" w:rsidRDefault="00DD6F79"/>
    <w:p w:rsidR="00DD6F79" w:rsidRDefault="00DD6F79">
      <w:r>
        <w:rPr>
          <w:rFonts w:hint="eastAsia"/>
        </w:rPr>
        <w:t>数媒教学中心配套</w:t>
      </w:r>
      <w:r>
        <w:rPr>
          <w:rFonts w:hint="eastAsia"/>
        </w:rPr>
        <w:t>教学设备</w:t>
      </w:r>
      <w:r>
        <w:rPr>
          <w:rFonts w:hint="eastAsia"/>
        </w:rPr>
        <w:t>技术参数</w:t>
      </w:r>
    </w:p>
    <w:p w:rsidR="00DD6F79" w:rsidRDefault="00DD6F79">
      <w:pPr>
        <w:rPr>
          <w:rFonts w:hint="eastAsia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千兆交换机：带网管，4</w:t>
      </w:r>
      <w:r>
        <w:t>8</w:t>
      </w:r>
      <w:r>
        <w:rPr>
          <w:rFonts w:hint="eastAsia"/>
        </w:rPr>
        <w:t xml:space="preserve">口千兆 </w:t>
      </w:r>
      <w:r>
        <w:t xml:space="preserve"> 2</w:t>
      </w:r>
      <w:r>
        <w:rPr>
          <w:rFonts w:hint="eastAsia"/>
        </w:rPr>
        <w:t>台</w:t>
      </w:r>
    </w:p>
    <w:p w:rsidR="00DD6F79" w:rsidRDefault="00DD6F79">
      <w:r>
        <w:t>2.</w:t>
      </w:r>
      <w:r>
        <w:rPr>
          <w:rFonts w:hint="eastAsia"/>
        </w:rPr>
        <w:t xml:space="preserve">多媒体中控：带无线投屏互动，带8口交换机 </w:t>
      </w:r>
      <w:r>
        <w:t xml:space="preserve"> 2</w:t>
      </w:r>
      <w:r>
        <w:rPr>
          <w:rFonts w:hint="eastAsia"/>
        </w:rPr>
        <w:t>台</w:t>
      </w:r>
    </w:p>
    <w:p w:rsidR="00DD6F79" w:rsidRDefault="00DD6F79">
      <w:r>
        <w:rPr>
          <w:rFonts w:hint="eastAsia"/>
        </w:rPr>
        <w:t>3</w:t>
      </w:r>
      <w:r>
        <w:t>.</w:t>
      </w:r>
      <w:r>
        <w:rPr>
          <w:rFonts w:hint="eastAsia"/>
        </w:rPr>
        <w:t>高保真环境音响系统：</w:t>
      </w:r>
      <w:r>
        <w:t>5.1</w:t>
      </w:r>
      <w:r>
        <w:rPr>
          <w:rFonts w:hint="eastAsia"/>
        </w:rPr>
        <w:t xml:space="preserve">音效，挂壁式，含无线话筒 </w:t>
      </w:r>
      <w:r>
        <w:t xml:space="preserve"> 2</w:t>
      </w:r>
      <w:r>
        <w:rPr>
          <w:rFonts w:hint="eastAsia"/>
        </w:rPr>
        <w:t>套</w:t>
      </w:r>
    </w:p>
    <w:p w:rsidR="00DD6F79" w:rsidRDefault="00DD6F79">
      <w:r>
        <w:rPr>
          <w:rFonts w:hint="eastAsia"/>
        </w:rPr>
        <w:t>4</w:t>
      </w:r>
      <w:r>
        <w:t>.</w:t>
      </w:r>
      <w:r>
        <w:rPr>
          <w:rFonts w:hint="eastAsia"/>
        </w:rPr>
        <w:t>纳米</w:t>
      </w:r>
      <w:r w:rsidR="00211A76">
        <w:rPr>
          <w:rFonts w:hint="eastAsia"/>
        </w:rPr>
        <w:t>互动显示</w:t>
      </w:r>
      <w:r>
        <w:rPr>
          <w:rFonts w:hint="eastAsia"/>
        </w:rPr>
        <w:t>膜：耐受擦写1</w:t>
      </w:r>
      <w:r>
        <w:t>00000</w:t>
      </w:r>
      <w:r>
        <w:rPr>
          <w:rFonts w:hint="eastAsia"/>
        </w:rPr>
        <w:t xml:space="preserve">次以上，具有自主技术 </w:t>
      </w:r>
      <w:r>
        <w:t xml:space="preserve"> 2</w:t>
      </w:r>
      <w:r>
        <w:rPr>
          <w:rFonts w:hint="eastAsia"/>
        </w:rPr>
        <w:t>套</w:t>
      </w:r>
    </w:p>
    <w:p w:rsidR="00DD6F79" w:rsidRDefault="00DD6F79">
      <w:r>
        <w:rPr>
          <w:rFonts w:hint="eastAsia"/>
        </w:rPr>
        <w:t>5</w:t>
      </w:r>
      <w:r>
        <w:t>.</w:t>
      </w:r>
      <w:r>
        <w:rPr>
          <w:rFonts w:hint="eastAsia"/>
        </w:rPr>
        <w:t>激光短焦投影机：1</w:t>
      </w:r>
      <w:r>
        <w:t>080</w:t>
      </w:r>
      <w:r>
        <w:rPr>
          <w:rFonts w:hint="eastAsia"/>
        </w:rPr>
        <w:t>P</w:t>
      </w:r>
      <w:r w:rsidR="00211A76">
        <w:rPr>
          <w:rFonts w:hint="eastAsia"/>
        </w:rPr>
        <w:t>分辨率，4</w:t>
      </w:r>
      <w:r w:rsidR="00211A76">
        <w:t>000</w:t>
      </w:r>
      <w:r w:rsidR="00211A76">
        <w:rPr>
          <w:rFonts w:hint="eastAsia"/>
        </w:rPr>
        <w:t xml:space="preserve">流明或以上，要求品牌爱普生 </w:t>
      </w:r>
      <w:r w:rsidR="00211A76">
        <w:t xml:space="preserve"> 2</w:t>
      </w:r>
      <w:r w:rsidR="00211A76">
        <w:rPr>
          <w:rFonts w:hint="eastAsia"/>
        </w:rPr>
        <w:t>台</w:t>
      </w:r>
    </w:p>
    <w:p w:rsidR="00211A76" w:rsidRDefault="00211A76">
      <w:r>
        <w:rPr>
          <w:rFonts w:hint="eastAsia"/>
        </w:rPr>
        <w:t>6</w:t>
      </w:r>
      <w:r>
        <w:t>.</w:t>
      </w:r>
      <w:r>
        <w:rPr>
          <w:rFonts w:hint="eastAsia"/>
        </w:rPr>
        <w:t>高清网络摄像头：1</w:t>
      </w:r>
      <w:r>
        <w:t>080</w:t>
      </w:r>
      <w:r>
        <w:rPr>
          <w:rFonts w:hint="eastAsia"/>
        </w:rPr>
        <w:t xml:space="preserve">P分辨率，能接入贤达学院监控管理平台 </w:t>
      </w:r>
      <w:r>
        <w:t xml:space="preserve"> 4</w:t>
      </w:r>
      <w:r>
        <w:rPr>
          <w:rFonts w:hint="eastAsia"/>
        </w:rPr>
        <w:t>只</w:t>
      </w:r>
    </w:p>
    <w:p w:rsidR="00211A76" w:rsidRDefault="00211A76"/>
    <w:p w:rsidR="00211A76" w:rsidRDefault="00211A76"/>
    <w:p w:rsidR="00211A76" w:rsidRPr="00DD6F79" w:rsidRDefault="00211A76">
      <w:pPr>
        <w:rPr>
          <w:rFonts w:hint="eastAsia"/>
        </w:rPr>
      </w:pPr>
      <w:r>
        <w:rPr>
          <w:rFonts w:hint="eastAsia"/>
        </w:rPr>
        <w:t>报价含施工及耗材费用，需厂商授权</w:t>
      </w:r>
      <w:bookmarkStart w:id="0" w:name="_GoBack"/>
      <w:bookmarkEnd w:id="0"/>
    </w:p>
    <w:sectPr w:rsidR="00211A76" w:rsidRPr="00DD6F79" w:rsidSect="00AF6E5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0"/>
    <w:rsid w:val="00211A76"/>
    <w:rsid w:val="00691166"/>
    <w:rsid w:val="00940F30"/>
    <w:rsid w:val="00AF6E58"/>
    <w:rsid w:val="00B8087E"/>
    <w:rsid w:val="00D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CF81"/>
  <w15:chartTrackingRefBased/>
  <w15:docId w15:val="{D663B865-23E2-9D4A-BF6B-7FE549C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李国睿</dc:creator>
  <cp:keywords/>
  <dc:description/>
  <cp:lastModifiedBy>李国睿</cp:lastModifiedBy>
  <cp:revision>1</cp:revision>
  <dcterms:created xsi:type="dcterms:W3CDTF">2019-06-27T01:36:00Z</dcterms:created>
  <dcterms:modified xsi:type="dcterms:W3CDTF">2019-06-27T02:03:00Z</dcterms:modified>
</cp:coreProperties>
</file>